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291" w:rsidRDefault="00F178E2">
      <w:bookmarkStart w:id="0" w:name="_GoBack"/>
      <w:bookmarkEnd w:id="0"/>
      <w:r>
        <w:t xml:space="preserve">Graham Maher, the new </w:t>
      </w:r>
      <w:r w:rsidR="00FB36AF">
        <w:t>H</w:t>
      </w:r>
      <w:r>
        <w:t>eadmaster of St Edward’s SEMH School, Romsey has praised the results achieved by GCSE pupils.</w:t>
      </w:r>
    </w:p>
    <w:p w:rsidR="00F178E2" w:rsidRDefault="00F178E2">
      <w:r>
        <w:t>It has been an unsettling time for pupils around the country, with the decision made to base results on Centre Assessment Grades rather than relying on centrally moderated algorithms.</w:t>
      </w:r>
    </w:p>
    <w:p w:rsidR="00F178E2" w:rsidRDefault="00F178E2">
      <w:r>
        <w:t>Pupils at St Edward’s School remained committed to their studies right through the early part of the Summer Term and their hard</w:t>
      </w:r>
      <w:r w:rsidR="00A45772">
        <w:t xml:space="preserve"> </w:t>
      </w:r>
      <w:r>
        <w:t>work was clearly rewarded on results day. On an</w:t>
      </w:r>
      <w:r w:rsidR="00A45772">
        <w:t xml:space="preserve"> </w:t>
      </w:r>
      <w:r>
        <w:t>individual level</w:t>
      </w:r>
      <w:r w:rsidR="00FB36AF">
        <w:t>,</w:t>
      </w:r>
      <w:r>
        <w:t xml:space="preserve"> Ben Cave achieved</w:t>
      </w:r>
      <w:r w:rsidR="00A45772">
        <w:t xml:space="preserve"> 75%</w:t>
      </w:r>
      <w:r>
        <w:t xml:space="preserve"> grade 9</w:t>
      </w:r>
      <w:r w:rsidR="00A45772">
        <w:t>-8</w:t>
      </w:r>
      <w:r>
        <w:t xml:space="preserve"> in all his subjects. The other noteworthy headline was the 100% pass rate in all entered subjects with </w:t>
      </w:r>
      <w:r w:rsidR="00FB36AF">
        <w:t>M</w:t>
      </w:r>
      <w:r>
        <w:t>aths and English achieving some outstanding results.</w:t>
      </w:r>
      <w:r w:rsidR="00A45772">
        <w:t xml:space="preserve"> </w:t>
      </w:r>
    </w:p>
    <w:p w:rsidR="00F178E2" w:rsidRDefault="00F178E2">
      <w:r>
        <w:t>St Edward’s is a day and residential special school providing care and education for boys who experience social, emotional and mental health difficulties (SEMH). Graham Maher, Headmaster, would like to take this opportunity to invite members of the local community to become a ‘Friend of St Edward’s’. Graham has exciting plans for the future development of the school. One of the projects is the restoration of the historic grounds</w:t>
      </w:r>
      <w:r w:rsidR="006E4A15">
        <w:t xml:space="preserve">. If you would like to be part of this working group then please email: </w:t>
      </w:r>
      <w:hyperlink r:id="rId4" w:history="1">
        <w:r w:rsidR="00FB36AF" w:rsidRPr="00D00AB0">
          <w:rPr>
            <w:rStyle w:val="Hyperlink"/>
          </w:rPr>
          <w:t>admin@melchetcourt.com</w:t>
        </w:r>
      </w:hyperlink>
    </w:p>
    <w:p w:rsidR="00FB36AF" w:rsidRDefault="00FB36AF"/>
    <w:p w:rsidR="00A91AD0" w:rsidRDefault="00A91AD0"/>
    <w:sectPr w:rsidR="00A91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E2"/>
    <w:rsid w:val="000F1EA3"/>
    <w:rsid w:val="001E3291"/>
    <w:rsid w:val="006E4A15"/>
    <w:rsid w:val="00937F55"/>
    <w:rsid w:val="00A45772"/>
    <w:rsid w:val="00A91AD0"/>
    <w:rsid w:val="00AE1C86"/>
    <w:rsid w:val="00F178E2"/>
    <w:rsid w:val="00FB3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0E87D-4820-4F2C-A0B9-057EA969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A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melchetcou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 Edward's School</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Webb</dc:creator>
  <cp:lastModifiedBy>Georgina Mutton</cp:lastModifiedBy>
  <cp:revision>2</cp:revision>
  <dcterms:created xsi:type="dcterms:W3CDTF">2020-09-03T09:20:00Z</dcterms:created>
  <dcterms:modified xsi:type="dcterms:W3CDTF">2020-09-03T09:20:00Z</dcterms:modified>
</cp:coreProperties>
</file>